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36" w:rsidRPr="00341887" w:rsidRDefault="00341887">
      <w:pPr>
        <w:rPr>
          <w:rFonts w:ascii="Times New Roman" w:hAnsi="Times New Roman" w:cs="Times New Roman"/>
          <w:sz w:val="28"/>
          <w:szCs w:val="28"/>
        </w:rPr>
      </w:pPr>
      <w:r w:rsidRPr="0034188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1887">
        <w:rPr>
          <w:rFonts w:ascii="Times New Roman" w:hAnsi="Times New Roman" w:cs="Times New Roman"/>
          <w:sz w:val="28"/>
          <w:szCs w:val="28"/>
        </w:rPr>
        <w:t xml:space="preserve">  Пояснительная записка</w:t>
      </w:r>
    </w:p>
    <w:p w:rsidR="00341887" w:rsidRDefault="00341887" w:rsidP="00341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887">
        <w:rPr>
          <w:rFonts w:ascii="Times New Roman" w:hAnsi="Times New Roman" w:cs="Times New Roman"/>
          <w:sz w:val="28"/>
          <w:szCs w:val="28"/>
        </w:rPr>
        <w:t>к отчету об исполнении муниципальной программы «Развитие образования Баяндаевского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41887">
        <w:rPr>
          <w:rFonts w:ascii="Times New Roman" w:hAnsi="Times New Roman" w:cs="Times New Roman"/>
          <w:sz w:val="28"/>
          <w:szCs w:val="28"/>
        </w:rPr>
        <w:t>айона  на 2015-20</w:t>
      </w:r>
      <w:r w:rsidR="00F82E95">
        <w:rPr>
          <w:rFonts w:ascii="Times New Roman" w:hAnsi="Times New Roman" w:cs="Times New Roman"/>
          <w:sz w:val="28"/>
          <w:szCs w:val="28"/>
        </w:rPr>
        <w:t>20</w:t>
      </w:r>
      <w:r w:rsidRPr="0034188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41887" w:rsidRDefault="00341887" w:rsidP="00341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887" w:rsidRPr="003B52A9" w:rsidRDefault="00341887" w:rsidP="00E466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2A9">
        <w:rPr>
          <w:rFonts w:ascii="Times New Roman" w:hAnsi="Times New Roman" w:cs="Times New Roman"/>
          <w:i/>
          <w:sz w:val="28"/>
          <w:szCs w:val="28"/>
        </w:rPr>
        <w:t>Повышение доступного и качественного дошкольного образования в МО «Баяндаевский район».</w:t>
      </w:r>
    </w:p>
    <w:p w:rsidR="00341887" w:rsidRDefault="00341887" w:rsidP="00E46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обеспечена деятельность дошкольных учреждений  Баяндаевского района </w:t>
      </w:r>
      <w:r w:rsidR="00BA7DEE">
        <w:rPr>
          <w:rFonts w:ascii="Times New Roman" w:hAnsi="Times New Roman" w:cs="Times New Roman"/>
          <w:sz w:val="28"/>
          <w:szCs w:val="28"/>
        </w:rPr>
        <w:t xml:space="preserve"> (оплата труда работников, расходы на электроэнергию, содержание имущества) -    </w:t>
      </w:r>
      <w:r w:rsidR="00B11966" w:rsidRPr="00B11966">
        <w:rPr>
          <w:rFonts w:ascii="Times New Roman" w:hAnsi="Times New Roman" w:cs="Times New Roman"/>
          <w:sz w:val="28"/>
          <w:szCs w:val="28"/>
        </w:rPr>
        <w:t>5</w:t>
      </w:r>
      <w:r w:rsidR="004D5957">
        <w:rPr>
          <w:rFonts w:ascii="Times New Roman" w:hAnsi="Times New Roman" w:cs="Times New Roman"/>
          <w:sz w:val="28"/>
          <w:szCs w:val="28"/>
        </w:rPr>
        <w:t>4444,1</w:t>
      </w:r>
      <w:r w:rsidR="00BA7DEE" w:rsidRPr="00B1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DEE" w:rsidRPr="00B1196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7DEE" w:rsidRPr="00B119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7DEE" w:rsidRPr="00B1196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A7DEE" w:rsidRPr="00B11966">
        <w:rPr>
          <w:rFonts w:ascii="Times New Roman" w:hAnsi="Times New Roman" w:cs="Times New Roman"/>
          <w:sz w:val="28"/>
          <w:szCs w:val="28"/>
        </w:rPr>
        <w:t>., 9</w:t>
      </w:r>
      <w:r w:rsidR="004D5957">
        <w:rPr>
          <w:rFonts w:ascii="Times New Roman" w:hAnsi="Times New Roman" w:cs="Times New Roman"/>
          <w:sz w:val="28"/>
          <w:szCs w:val="28"/>
        </w:rPr>
        <w:t>9</w:t>
      </w:r>
      <w:r w:rsidR="00BA7DEE" w:rsidRPr="00B11966">
        <w:rPr>
          <w:rFonts w:ascii="Times New Roman" w:hAnsi="Times New Roman" w:cs="Times New Roman"/>
          <w:sz w:val="28"/>
          <w:szCs w:val="28"/>
        </w:rPr>
        <w:t>,</w:t>
      </w:r>
      <w:r w:rsidR="004D5957">
        <w:rPr>
          <w:rFonts w:ascii="Times New Roman" w:hAnsi="Times New Roman" w:cs="Times New Roman"/>
          <w:sz w:val="28"/>
          <w:szCs w:val="28"/>
        </w:rPr>
        <w:t>9</w:t>
      </w:r>
      <w:r w:rsidR="00BA7DEE" w:rsidRPr="00B11966">
        <w:rPr>
          <w:rFonts w:ascii="Times New Roman" w:hAnsi="Times New Roman" w:cs="Times New Roman"/>
          <w:sz w:val="28"/>
          <w:szCs w:val="28"/>
        </w:rPr>
        <w:t xml:space="preserve"> % от предоставленных средств, в рамках  ВП</w:t>
      </w:r>
      <w:r w:rsidR="00100828" w:rsidRPr="00B11966">
        <w:rPr>
          <w:rFonts w:ascii="Times New Roman" w:hAnsi="Times New Roman" w:cs="Times New Roman"/>
          <w:sz w:val="28"/>
          <w:szCs w:val="28"/>
        </w:rPr>
        <w:t xml:space="preserve"> «Пожарная безопасность </w:t>
      </w:r>
      <w:r w:rsidR="00100828">
        <w:rPr>
          <w:rFonts w:ascii="Times New Roman" w:hAnsi="Times New Roman" w:cs="Times New Roman"/>
          <w:sz w:val="28"/>
          <w:szCs w:val="28"/>
        </w:rPr>
        <w:t xml:space="preserve">в дошкольных организациях </w:t>
      </w:r>
      <w:proofErr w:type="spellStart"/>
      <w:r w:rsidR="00100828">
        <w:rPr>
          <w:rFonts w:ascii="Times New Roman" w:hAnsi="Times New Roman" w:cs="Times New Roman"/>
          <w:sz w:val="28"/>
          <w:szCs w:val="28"/>
        </w:rPr>
        <w:t>Баяндаевкого</w:t>
      </w:r>
      <w:proofErr w:type="spellEnd"/>
      <w:r w:rsidR="00100828">
        <w:rPr>
          <w:rFonts w:ascii="Times New Roman" w:hAnsi="Times New Roman" w:cs="Times New Roman"/>
          <w:sz w:val="28"/>
          <w:szCs w:val="28"/>
        </w:rPr>
        <w:t xml:space="preserve"> района» оплачено АПС,  установка  «тревожной кнопки». Бы</w:t>
      </w:r>
      <w:r w:rsidR="00E46658">
        <w:rPr>
          <w:rFonts w:ascii="Times New Roman" w:hAnsi="Times New Roman" w:cs="Times New Roman"/>
          <w:sz w:val="28"/>
          <w:szCs w:val="28"/>
        </w:rPr>
        <w:t xml:space="preserve">ли предусмотрены средства на </w:t>
      </w:r>
      <w:proofErr w:type="spellStart"/>
      <w:r w:rsidR="00E4665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46658">
        <w:rPr>
          <w:rFonts w:ascii="Times New Roman" w:hAnsi="Times New Roman" w:cs="Times New Roman"/>
          <w:sz w:val="28"/>
          <w:szCs w:val="28"/>
        </w:rPr>
        <w:t xml:space="preserve"> строительства детского сада на 240 мест в </w:t>
      </w:r>
      <w:proofErr w:type="spellStart"/>
      <w:r w:rsidR="00E466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466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46658">
        <w:rPr>
          <w:rFonts w:ascii="Times New Roman" w:hAnsi="Times New Roman" w:cs="Times New Roman"/>
          <w:sz w:val="28"/>
          <w:szCs w:val="28"/>
        </w:rPr>
        <w:t>аяндай</w:t>
      </w:r>
      <w:proofErr w:type="spellEnd"/>
      <w:r w:rsidR="00E4665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D5957">
        <w:rPr>
          <w:rFonts w:ascii="Times New Roman" w:hAnsi="Times New Roman" w:cs="Times New Roman"/>
          <w:sz w:val="28"/>
          <w:szCs w:val="28"/>
        </w:rPr>
        <w:t>11</w:t>
      </w:r>
      <w:r w:rsidR="00E46658">
        <w:rPr>
          <w:rFonts w:ascii="Times New Roman" w:hAnsi="Times New Roman" w:cs="Times New Roman"/>
          <w:sz w:val="28"/>
          <w:szCs w:val="28"/>
        </w:rPr>
        <w:t xml:space="preserve">00,0 </w:t>
      </w:r>
      <w:proofErr w:type="spellStart"/>
      <w:r w:rsidR="00E466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46658">
        <w:rPr>
          <w:rFonts w:ascii="Times New Roman" w:hAnsi="Times New Roman" w:cs="Times New Roman"/>
          <w:sz w:val="28"/>
          <w:szCs w:val="28"/>
        </w:rPr>
        <w:t>.</w:t>
      </w:r>
      <w:r w:rsidR="00100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658" w:rsidRDefault="00E46658" w:rsidP="00E466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658" w:rsidRPr="003B52A9" w:rsidRDefault="00E46658" w:rsidP="00E466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2A9">
        <w:rPr>
          <w:rFonts w:ascii="Times New Roman" w:hAnsi="Times New Roman" w:cs="Times New Roman"/>
          <w:i/>
          <w:sz w:val="28"/>
          <w:szCs w:val="28"/>
        </w:rPr>
        <w:t>Повышение доступности качества общего и дополнительного образования  в МО «Баяндаевский район».</w:t>
      </w:r>
    </w:p>
    <w:p w:rsidR="003B52A9" w:rsidRDefault="00E46658" w:rsidP="00E46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обеспечена деятельность общеобразовательных учреждений и учреждений дополнительного образования, подведомственных Управлению образования (оплата труда, расходы на электроэнергию, соде</w:t>
      </w:r>
      <w:r w:rsidR="00A7474B">
        <w:rPr>
          <w:rFonts w:ascii="Times New Roman" w:hAnsi="Times New Roman" w:cs="Times New Roman"/>
          <w:sz w:val="28"/>
          <w:szCs w:val="28"/>
        </w:rPr>
        <w:t xml:space="preserve">ржание имущества, ежедневный подвоз детей из отдаленных населенных пунктов)- </w:t>
      </w:r>
      <w:r w:rsidR="004D5957">
        <w:rPr>
          <w:rFonts w:ascii="Times New Roman" w:hAnsi="Times New Roman" w:cs="Times New Roman"/>
          <w:sz w:val="28"/>
          <w:szCs w:val="28"/>
        </w:rPr>
        <w:t>215445</w:t>
      </w:r>
      <w:r w:rsidR="00B11966">
        <w:rPr>
          <w:rFonts w:ascii="Times New Roman" w:hAnsi="Times New Roman" w:cs="Times New Roman"/>
          <w:sz w:val="28"/>
          <w:szCs w:val="28"/>
        </w:rPr>
        <w:t>,3</w:t>
      </w:r>
      <w:r w:rsidR="00A7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74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747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474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7474B">
        <w:rPr>
          <w:rFonts w:ascii="Times New Roman" w:hAnsi="Times New Roman" w:cs="Times New Roman"/>
          <w:sz w:val="28"/>
          <w:szCs w:val="28"/>
        </w:rPr>
        <w:t xml:space="preserve">., </w:t>
      </w:r>
      <w:r w:rsidR="00B11966">
        <w:rPr>
          <w:rFonts w:ascii="Times New Roman" w:hAnsi="Times New Roman" w:cs="Times New Roman"/>
          <w:sz w:val="28"/>
          <w:szCs w:val="28"/>
        </w:rPr>
        <w:t>9</w:t>
      </w:r>
      <w:r w:rsidR="004D5957">
        <w:rPr>
          <w:rFonts w:ascii="Times New Roman" w:hAnsi="Times New Roman" w:cs="Times New Roman"/>
          <w:sz w:val="28"/>
          <w:szCs w:val="28"/>
        </w:rPr>
        <w:t>9</w:t>
      </w:r>
      <w:r w:rsidR="00B11966">
        <w:rPr>
          <w:rFonts w:ascii="Times New Roman" w:hAnsi="Times New Roman" w:cs="Times New Roman"/>
          <w:sz w:val="28"/>
          <w:szCs w:val="28"/>
        </w:rPr>
        <w:t>,</w:t>
      </w:r>
      <w:r w:rsidR="004D5957">
        <w:rPr>
          <w:rFonts w:ascii="Times New Roman" w:hAnsi="Times New Roman" w:cs="Times New Roman"/>
          <w:sz w:val="28"/>
          <w:szCs w:val="28"/>
        </w:rPr>
        <w:t>2</w:t>
      </w:r>
      <w:r w:rsidR="00A7474B">
        <w:rPr>
          <w:rFonts w:ascii="Times New Roman" w:hAnsi="Times New Roman" w:cs="Times New Roman"/>
          <w:sz w:val="28"/>
          <w:szCs w:val="28"/>
        </w:rPr>
        <w:t xml:space="preserve">% от предусмотренных бюджетом средств. По ВП «Безопасность школьных перевозок на территории Баяндаевского района» приобретались запасные части к автобусам, используемые для ежедневного подвоза детей. </w:t>
      </w:r>
      <w:r w:rsidR="002726BC">
        <w:rPr>
          <w:rFonts w:ascii="Times New Roman" w:hAnsi="Times New Roman" w:cs="Times New Roman"/>
          <w:sz w:val="28"/>
          <w:szCs w:val="28"/>
        </w:rPr>
        <w:t>В рамках оказания поддержки в обеспечении пожарной безопасности в учреждениях общего образования и дополнительного образования оплачено обслуживание АПС, установка «тревожной кнопки».</w:t>
      </w:r>
      <w:r w:rsidR="00394985">
        <w:rPr>
          <w:rFonts w:ascii="Times New Roman" w:hAnsi="Times New Roman" w:cs="Times New Roman"/>
          <w:sz w:val="28"/>
          <w:szCs w:val="28"/>
        </w:rPr>
        <w:t xml:space="preserve"> В течение года были предусмотрены средства на приобретение автобусов </w:t>
      </w:r>
      <w:r w:rsidR="003B52A9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школьных перевозок, инженерно-техническое обследование </w:t>
      </w:r>
      <w:proofErr w:type="spellStart"/>
      <w:r w:rsidR="003B52A9">
        <w:rPr>
          <w:rFonts w:ascii="Times New Roman" w:hAnsi="Times New Roman" w:cs="Times New Roman"/>
          <w:sz w:val="28"/>
          <w:szCs w:val="28"/>
        </w:rPr>
        <w:t>Баяндаевской</w:t>
      </w:r>
      <w:proofErr w:type="spellEnd"/>
      <w:r w:rsidR="003B52A9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E46658" w:rsidRPr="003B52A9" w:rsidRDefault="003B52A9" w:rsidP="003B52A9">
      <w:pPr>
        <w:jc w:val="both"/>
        <w:rPr>
          <w:rFonts w:ascii="Times New Roman" w:hAnsi="Times New Roman" w:cs="Times New Roman"/>
          <w:sz w:val="28"/>
          <w:szCs w:val="28"/>
        </w:rPr>
      </w:pPr>
      <w:r w:rsidRPr="003B52A9">
        <w:rPr>
          <w:rFonts w:ascii="Times New Roman" w:hAnsi="Times New Roman" w:cs="Times New Roman"/>
          <w:sz w:val="28"/>
          <w:szCs w:val="28"/>
        </w:rPr>
        <w:t xml:space="preserve"> </w:t>
      </w:r>
      <w:r w:rsidR="00A7474B" w:rsidRPr="003B52A9">
        <w:rPr>
          <w:rFonts w:ascii="Times New Roman" w:hAnsi="Times New Roman" w:cs="Times New Roman"/>
          <w:sz w:val="28"/>
          <w:szCs w:val="28"/>
        </w:rPr>
        <w:t xml:space="preserve">    </w:t>
      </w:r>
      <w:r w:rsidR="00E46658" w:rsidRPr="003B52A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6658" w:rsidRDefault="003B52A9" w:rsidP="003B52A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B52A9">
        <w:rPr>
          <w:rFonts w:ascii="Times New Roman" w:hAnsi="Times New Roman" w:cs="Times New Roman"/>
          <w:i/>
          <w:sz w:val="28"/>
          <w:szCs w:val="28"/>
        </w:rPr>
        <w:t>Организация отдыха и оздоровления детей в МО «Баяндаевский район» на 2015-2020 годы».</w:t>
      </w:r>
    </w:p>
    <w:p w:rsidR="00AA630E" w:rsidRDefault="003B52A9" w:rsidP="003B52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оздоровление детей выделено 2</w:t>
      </w:r>
      <w:r w:rsidR="004D5957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595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 руб., в том числе 334,7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 местного бюджета. Средства направлены на приобретение продуктов питания для организации питания в лагерях дневного </w:t>
      </w:r>
      <w:r w:rsidR="00AA630E">
        <w:rPr>
          <w:rFonts w:ascii="Times New Roman" w:hAnsi="Times New Roman" w:cs="Times New Roman"/>
          <w:sz w:val="28"/>
          <w:szCs w:val="28"/>
        </w:rPr>
        <w:t>пребывания (ЛДП) при школах и освоены в полном объеме.</w:t>
      </w:r>
    </w:p>
    <w:p w:rsidR="00341887" w:rsidRPr="00AA630E" w:rsidRDefault="00AA630E" w:rsidP="00AA630E">
      <w:pPr>
        <w:tabs>
          <w:tab w:val="left" w:pos="5535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AA630E">
        <w:rPr>
          <w:rFonts w:ascii="Times New Roman" w:hAnsi="Times New Roman" w:cs="Times New Roman"/>
          <w:i/>
          <w:sz w:val="28"/>
          <w:szCs w:val="28"/>
        </w:rPr>
        <w:t xml:space="preserve">Обеспечение деятельности Управления образования МО «Баяндаевский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A630E">
        <w:rPr>
          <w:rFonts w:ascii="Times New Roman" w:hAnsi="Times New Roman" w:cs="Times New Roman"/>
          <w:i/>
          <w:sz w:val="28"/>
          <w:szCs w:val="28"/>
        </w:rPr>
        <w:t>район» на 2015-2020 годы»</w:t>
      </w:r>
      <w:r w:rsidR="00100828" w:rsidRPr="00AA630E">
        <w:rPr>
          <w:rFonts w:ascii="Times New Roman" w:hAnsi="Times New Roman" w:cs="Times New Roman"/>
          <w:i/>
          <w:sz w:val="28"/>
          <w:szCs w:val="28"/>
        </w:rPr>
        <w:tab/>
      </w:r>
    </w:p>
    <w:p w:rsidR="00825926" w:rsidRDefault="00AA630E" w:rsidP="00AA630E">
      <w:pPr>
        <w:pStyle w:val="a3"/>
        <w:tabs>
          <w:tab w:val="left" w:pos="5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осуществляется деятельность Управления образования, организация и проведение государственной итоговой аттестации, проведение мероприятий. </w:t>
      </w:r>
    </w:p>
    <w:p w:rsidR="00825926" w:rsidRDefault="00825926" w:rsidP="00AA630E">
      <w:pPr>
        <w:pStyle w:val="a3"/>
        <w:tabs>
          <w:tab w:val="left" w:pos="5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5926" w:rsidRDefault="00825926" w:rsidP="00AA630E">
      <w:pPr>
        <w:pStyle w:val="a3"/>
        <w:tabs>
          <w:tab w:val="left" w:pos="5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1902" w:rsidRDefault="00051902" w:rsidP="00AA630E">
      <w:pPr>
        <w:pStyle w:val="a3"/>
        <w:tabs>
          <w:tab w:val="left" w:pos="5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1902" w:rsidRDefault="00051902" w:rsidP="00AA630E">
      <w:pPr>
        <w:pStyle w:val="a3"/>
        <w:tabs>
          <w:tab w:val="left" w:pos="5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1902" w:rsidRDefault="00051902" w:rsidP="00AA630E">
      <w:pPr>
        <w:pStyle w:val="a3"/>
        <w:tabs>
          <w:tab w:val="left" w:pos="5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5926" w:rsidRDefault="00825926" w:rsidP="00825926">
      <w:pPr>
        <w:pStyle w:val="a3"/>
        <w:tabs>
          <w:tab w:val="left" w:pos="5535"/>
        </w:tabs>
        <w:jc w:val="right"/>
        <w:rPr>
          <w:rFonts w:ascii="Times New Roman" w:hAnsi="Times New Roman" w:cs="Times New Roman"/>
        </w:rPr>
      </w:pPr>
    </w:p>
    <w:p w:rsidR="00825926" w:rsidRPr="00825926" w:rsidRDefault="00825926" w:rsidP="00825926">
      <w:pPr>
        <w:pStyle w:val="a3"/>
        <w:tabs>
          <w:tab w:val="left" w:pos="5535"/>
        </w:tabs>
        <w:jc w:val="right"/>
        <w:rPr>
          <w:rFonts w:ascii="Times New Roman" w:hAnsi="Times New Roman" w:cs="Times New Roman"/>
        </w:rPr>
      </w:pPr>
      <w:r w:rsidRPr="00825926">
        <w:rPr>
          <w:rFonts w:ascii="Times New Roman" w:hAnsi="Times New Roman" w:cs="Times New Roman"/>
        </w:rPr>
        <w:t>Приложение</w:t>
      </w:r>
    </w:p>
    <w:p w:rsidR="00825926" w:rsidRPr="00825926" w:rsidRDefault="00825926" w:rsidP="00825926">
      <w:pPr>
        <w:pStyle w:val="a3"/>
        <w:tabs>
          <w:tab w:val="left" w:pos="5535"/>
        </w:tabs>
        <w:jc w:val="right"/>
        <w:rPr>
          <w:rFonts w:ascii="Times New Roman" w:hAnsi="Times New Roman" w:cs="Times New Roman"/>
        </w:rPr>
      </w:pPr>
      <w:r w:rsidRPr="00825926">
        <w:rPr>
          <w:rFonts w:ascii="Times New Roman" w:hAnsi="Times New Roman" w:cs="Times New Roman"/>
        </w:rPr>
        <w:t>к пояснительной записке</w:t>
      </w:r>
    </w:p>
    <w:p w:rsidR="00825926" w:rsidRPr="00825926" w:rsidRDefault="00825926" w:rsidP="00825926">
      <w:pPr>
        <w:pStyle w:val="a3"/>
        <w:tabs>
          <w:tab w:val="left" w:pos="5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5926" w:rsidRPr="00825926" w:rsidRDefault="00825926" w:rsidP="00825926">
      <w:pPr>
        <w:pStyle w:val="a3"/>
        <w:tabs>
          <w:tab w:val="left" w:pos="55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25926">
        <w:rPr>
          <w:rFonts w:ascii="Times New Roman" w:hAnsi="Times New Roman" w:cs="Times New Roman"/>
          <w:sz w:val="24"/>
          <w:szCs w:val="24"/>
        </w:rPr>
        <w:t>ИНФОРМАЦИЯ</w:t>
      </w:r>
    </w:p>
    <w:p w:rsidR="00825926" w:rsidRPr="00825926" w:rsidRDefault="00825926" w:rsidP="00825926">
      <w:pPr>
        <w:pStyle w:val="a3"/>
        <w:tabs>
          <w:tab w:val="left" w:pos="5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926">
        <w:rPr>
          <w:rFonts w:ascii="Times New Roman" w:hAnsi="Times New Roman" w:cs="Times New Roman"/>
          <w:sz w:val="24"/>
          <w:szCs w:val="24"/>
        </w:rPr>
        <w:t>ОБ ИЗМЕНЕНИЯХ ОБЪЕМОВ ФИНАНСИРОВАНИЯ ЦЕЛЕВЫХ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5926">
        <w:rPr>
          <w:rFonts w:ascii="Times New Roman" w:hAnsi="Times New Roman" w:cs="Times New Roman"/>
          <w:sz w:val="24"/>
          <w:szCs w:val="24"/>
        </w:rPr>
        <w:t>МУНИЦИПАЛЬНОЙ ПРОГРАММЫ В 2016 ГОДУ</w:t>
      </w:r>
    </w:p>
    <w:tbl>
      <w:tblPr>
        <w:tblpPr w:leftFromText="180" w:rightFromText="180" w:vertAnchor="text" w:horzAnchor="margin" w:tblpY="1439"/>
        <w:tblW w:w="9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3469"/>
        <w:gridCol w:w="1857"/>
        <w:gridCol w:w="1820"/>
      </w:tblGrid>
      <w:tr w:rsidR="0094153C" w:rsidRPr="00825926" w:rsidTr="0094153C">
        <w:trPr>
          <w:gridAfter w:val="2"/>
          <w:wAfter w:w="3677" w:type="dxa"/>
          <w:trHeight w:val="549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Редакция программы от 22.11.2016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N 219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Редакция программы от 06.11.2014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204_________</w:t>
            </w:r>
          </w:p>
        </w:tc>
      </w:tr>
      <w:tr w:rsidR="0094153C" w:rsidRPr="00825926" w:rsidTr="0094153C">
        <w:trPr>
          <w:trHeight w:val="21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4153C" w:rsidRPr="00825926" w:rsidTr="0094153C">
        <w:trPr>
          <w:trHeight w:val="33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 «Развитие образования Баяндаевского района на 2015-2020 годы»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263720,32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242326,0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47126,72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58889,6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областного бюджета, предусмотренные в районном бюджете (далее - </w:t>
            </w:r>
            <w:proofErr w:type="gramStart"/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proofErr w:type="gramEnd"/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), - при наличии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216593,6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183436,4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1 (ед. изм.)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2 (ед. изм.)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314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1 «Повышение доступности качества дошкольного образования в МО «Баяндаевский район» на 2015-2020 годы»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53187,8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46221,8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3862,6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2640,0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49325,2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43581,8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1 (ед. изм.)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2 (ед. изм.)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314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ВЦП 1.4  «Пожарная безопасность в дошкольных организациях Баяндаевского района»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232,6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841,0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232,6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350,0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491,5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1 (ед. изм.)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2 (ед. изм.)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21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33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 «Обеспечение деятельности ДОУ»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1.3 «</w:t>
            </w:r>
            <w:proofErr w:type="spellStart"/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строительства детского сада  на 240 мест в </w:t>
            </w:r>
            <w:proofErr w:type="spellStart"/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аяндай</w:t>
            </w:r>
            <w:proofErr w:type="spellEnd"/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 «Обеспечение государственных гарантий реализации прав на получение общедоступного и бесплатного дошкольного образования в МБДОУ»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52955,2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45380,8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1630,0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1799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49325,2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43581,8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1 (ед. изм.)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2 (ед. изм.)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314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2 «Повышение доступности качества общего и  дополнительного образования в МО «Баяндаевский район» на 2015-2020 годы»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197149,03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189786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31777,03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52162,5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165372,0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137623,5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1 (ед. изм.)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2 (ед. изм.)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314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ВЦП 2.3  «Безопасность школьных перевозок на территории </w:t>
            </w: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Баяндаевского района» </w:t>
            </w:r>
            <w:r w:rsidRPr="008259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 оказание поддержки в организации школьного питания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ВЦП 2.4 «Пожарная безопасность в образовательных организациях Баяндаевского района» (общее образование)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ВЦП 2.5 «</w:t>
            </w:r>
            <w:r w:rsidRPr="00825926">
              <w:rPr>
                <w:rFonts w:ascii="Calibri" w:eastAsia="Calibri" w:hAnsi="Calibri" w:cs="Times New Roman"/>
              </w:rPr>
              <w:t xml:space="preserve"> </w:t>
            </w: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Пожарная безопасность в образовательных организациях Баяндаевского района (дополнительное образование)  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ВЦП 2.6 «Занятость несовершеннолетних граждан в МО Баяндаевский район» 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Инженерно-техническое обследование </w:t>
            </w:r>
            <w:proofErr w:type="spellStart"/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Баяндаевской</w:t>
            </w:r>
            <w:proofErr w:type="spellEnd"/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2495,13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3205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660,0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470,6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1218,0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95,03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855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1687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595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1 (ед. изм.)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2 (ед. изм.)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33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2.1 «Обеспечение деятельности общеобразовательных учреждений »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 «Обеспечение поддержки при проведении капитального ремонта в ОО. 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2.7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 образования» 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2.8 Обеспечение деятельности дополнительного образования в муниципальных организациях дополнительного образования</w:t>
            </w:r>
            <w:proofErr w:type="gramStart"/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подведомственных Управлению образования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2.11 Приобретение автобусов для обеспечения </w:t>
            </w: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безопасности школьных перевозок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194653,9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146440,5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13223,0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206,90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15852,0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7817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164356,0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1016,0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137623,5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314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Подпрограмма 3 «Организация отдыха и оздоровления детей в МО «Баяндаевский район» на 2015-2020 годы»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2547,09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2231,1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650,69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1896,4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2231,1</w:t>
            </w:r>
          </w:p>
        </w:tc>
      </w:tr>
      <w:tr w:rsidR="0094153C" w:rsidRPr="00825926" w:rsidTr="0094153C">
        <w:trPr>
          <w:trHeight w:val="33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3.2 «</w:t>
            </w:r>
            <w:proofErr w:type="spellStart"/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на мероприятия по организации отдыха и оздоровления детей в Баяндаевском районе»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3.3 Обеспечение деятельности детского оздоровительного лагеря «Олимп»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3.1 «Оздоровление детей в Баяндаевском районе»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2547,09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334,7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315,99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1896,4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2231,1</w:t>
            </w:r>
          </w:p>
        </w:tc>
      </w:tr>
      <w:tr w:rsidR="0094153C" w:rsidRPr="00825926" w:rsidTr="0094153C">
        <w:trPr>
          <w:trHeight w:val="314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4 «Обеспечение деятельности Управления образования  администрации МО «Баяндаевский район» на 2015-2020 годы»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10836,4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4087,1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10836,4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4087,1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314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ВЦП</w:t>
            </w:r>
            <w:proofErr w:type="gramStart"/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.4  «Талантливые дети  Баяндаевского района»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295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295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33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4.1 «Обеспечение деятельности аппарата»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4.2 Обеспечение деятельности методического отдела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4.3 «Проведение конкурсов в образовательных учреждениях»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10686,4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3792,1</w:t>
            </w: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1196,8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9359,0</w:t>
            </w:r>
          </w:p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144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53C" w:rsidRPr="00825926" w:rsidTr="0094153C">
        <w:trPr>
          <w:trHeight w:val="21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26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53C" w:rsidRPr="00825926" w:rsidRDefault="0094153C" w:rsidP="0082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5926" w:rsidRPr="00825926" w:rsidRDefault="00825926" w:rsidP="00825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5926" w:rsidRPr="00825926" w:rsidRDefault="00825926" w:rsidP="00825926">
      <w:pPr>
        <w:rPr>
          <w:rFonts w:ascii="Calibri" w:eastAsia="Calibri" w:hAnsi="Calibri" w:cs="Times New Roman"/>
        </w:rPr>
      </w:pPr>
    </w:p>
    <w:p w:rsidR="00AA630E" w:rsidRPr="00AA630E" w:rsidRDefault="00AA630E" w:rsidP="00AA630E">
      <w:pPr>
        <w:pStyle w:val="a3"/>
        <w:tabs>
          <w:tab w:val="left" w:pos="5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630E" w:rsidRPr="00AA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3417"/>
    <w:multiLevelType w:val="hybridMultilevel"/>
    <w:tmpl w:val="7ED6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87"/>
    <w:rsid w:val="00051902"/>
    <w:rsid w:val="00100828"/>
    <w:rsid w:val="002726BC"/>
    <w:rsid w:val="00291E83"/>
    <w:rsid w:val="00341887"/>
    <w:rsid w:val="00394985"/>
    <w:rsid w:val="003B52A9"/>
    <w:rsid w:val="004B237C"/>
    <w:rsid w:val="004D5957"/>
    <w:rsid w:val="007F6B36"/>
    <w:rsid w:val="00825926"/>
    <w:rsid w:val="0094153C"/>
    <w:rsid w:val="00A7474B"/>
    <w:rsid w:val="00AA630E"/>
    <w:rsid w:val="00B11966"/>
    <w:rsid w:val="00BA7DEE"/>
    <w:rsid w:val="00E46658"/>
    <w:rsid w:val="00F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2017-05-11T06:39:00Z</dcterms:created>
  <dcterms:modified xsi:type="dcterms:W3CDTF">2017-05-11T07:32:00Z</dcterms:modified>
</cp:coreProperties>
</file>